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E1" w:rsidRDefault="007B0CE1" w:rsidP="007B0C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B0CE1">
        <w:rPr>
          <w:rFonts w:ascii="Times New Roman" w:hAnsi="Times New Roman" w:cs="Times New Roman"/>
          <w:bCs/>
        </w:rPr>
        <w:t>Приложение 3</w:t>
      </w:r>
    </w:p>
    <w:p w:rsidR="00C252E1" w:rsidRPr="007B0CE1" w:rsidRDefault="00C252E1" w:rsidP="00C252E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AF7CBC" w:rsidRDefault="00AF7CBC" w:rsidP="00AF7CBC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2E1" w:rsidRPr="00AF7CBC" w:rsidRDefault="00C252E1" w:rsidP="00AF7CBC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CBC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нормативных правовых актов, регламентирующих порядок действий заявителя и регулируемой организации при </w:t>
      </w:r>
      <w:r w:rsidR="00154B83">
        <w:rPr>
          <w:rFonts w:ascii="Times New Roman" w:hAnsi="Times New Roman" w:cs="Times New Roman"/>
          <w:b/>
          <w:bCs/>
          <w:sz w:val="24"/>
          <w:szCs w:val="24"/>
        </w:rPr>
        <w:t>подаче, приеме, обработке заявления</w:t>
      </w:r>
      <w:r w:rsidRPr="00AF7CBC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r w:rsidR="00154B83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заключении договора о </w:t>
      </w:r>
      <w:r w:rsidRPr="00AF7CBC">
        <w:rPr>
          <w:rFonts w:ascii="Times New Roman" w:hAnsi="Times New Roman" w:cs="Times New Roman"/>
          <w:b/>
          <w:bCs/>
          <w:sz w:val="24"/>
          <w:szCs w:val="24"/>
        </w:rPr>
        <w:t>подключении к централизованной с</w:t>
      </w:r>
      <w:r w:rsidR="00154B83">
        <w:rPr>
          <w:rFonts w:ascii="Times New Roman" w:hAnsi="Times New Roman" w:cs="Times New Roman"/>
          <w:b/>
          <w:bCs/>
          <w:sz w:val="24"/>
          <w:szCs w:val="24"/>
        </w:rPr>
        <w:t>истеме холодного водоснабжения и (или) водоотведения</w:t>
      </w:r>
    </w:p>
    <w:p w:rsidR="00C252E1" w:rsidRPr="00AF7CBC" w:rsidRDefault="00C252E1" w:rsidP="00AF7CBC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2E1" w:rsidRPr="00AF7CBC" w:rsidRDefault="00C252E1" w:rsidP="00AF7C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CB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07.12.2011 № 416-ФЗ «О водоснабжении и водоотведении»</w:t>
      </w:r>
    </w:p>
    <w:p w:rsidR="00C252E1" w:rsidRPr="00AF7CBC" w:rsidRDefault="00C252E1" w:rsidP="00AF7C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холодного водоснабжения и водоотведения, </w:t>
      </w:r>
      <w:proofErr w:type="gramStart"/>
      <w:r w:rsidRPr="00AF7CBC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утвержденных</w:t>
      </w:r>
      <w:proofErr w:type="gramEnd"/>
      <w:r w:rsidRPr="00AF7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Правительства Российской Федерации от 29.07.2013 № 644</w:t>
      </w:r>
    </w:p>
    <w:p w:rsidR="00C252E1" w:rsidRPr="00AF7CBC" w:rsidRDefault="00C252E1" w:rsidP="00AF7C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CBC">
        <w:rPr>
          <w:rFonts w:ascii="Times New Roman" w:hAnsi="Times New Roman" w:cs="Times New Roman"/>
          <w:color w:val="000000" w:themeColor="text1"/>
          <w:sz w:val="24"/>
          <w:szCs w:val="24"/>
        </w:rPr>
        <w:t>Правила организации коммерческого учета воды, сточных вод, утвержденных Постановлением Правительства Российской Федерации от 04.09.2013 № 776</w:t>
      </w:r>
    </w:p>
    <w:p w:rsidR="00C252E1" w:rsidRPr="00AF7CBC" w:rsidRDefault="00700107" w:rsidP="00AF7C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CB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="00C252E1" w:rsidRPr="00AF7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</w:t>
      </w:r>
      <w:r w:rsidR="00154B83">
        <w:rPr>
          <w:rFonts w:ascii="Times New Roman" w:hAnsi="Times New Roman" w:cs="Times New Roman"/>
          <w:color w:val="000000" w:themeColor="text1"/>
          <w:sz w:val="24"/>
          <w:szCs w:val="24"/>
        </w:rPr>
        <w:t>ьства Российской Федерации от 26.01.2023 № 108</w:t>
      </w:r>
      <w:r w:rsidR="00C252E1" w:rsidRPr="00AF7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C252E1" w:rsidRPr="00AF7CBC">
        <w:rPr>
          <w:rFonts w:ascii="Times New Roman" w:hAnsi="Times New Roman" w:cs="Times New Roman"/>
          <w:color w:val="000000" w:themeColor="text1"/>
          <w:sz w:val="24"/>
          <w:szCs w:val="24"/>
        </w:rPr>
        <w:t>«О стандартах раскрытия информации в сфере водоснабжения и водоотведения»</w:t>
      </w:r>
    </w:p>
    <w:p w:rsidR="00C252E1" w:rsidRPr="00AF7CBC" w:rsidRDefault="00700107" w:rsidP="00AF7C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CBC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утвержденных постановлением Правительства Российской Федерации от 30.11.2021г. № 2130</w:t>
      </w:r>
    </w:p>
    <w:p w:rsidR="00C252E1" w:rsidRPr="00AF7CBC" w:rsidRDefault="00C252E1" w:rsidP="00AF7CBC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2E1" w:rsidRPr="00AF7CBC" w:rsidRDefault="00C252E1" w:rsidP="00AF7CBC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2E1" w:rsidRPr="00AF7CBC" w:rsidRDefault="00C252E1" w:rsidP="00AF7CBC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2E1" w:rsidRDefault="00C252E1" w:rsidP="006E399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p w:rsidR="00C252E1" w:rsidRDefault="00C252E1" w:rsidP="006E399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p w:rsidR="00C252E1" w:rsidRDefault="00C252E1" w:rsidP="006E399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p w:rsidR="00C252E1" w:rsidRDefault="00C252E1" w:rsidP="006E399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p w:rsidR="00451010" w:rsidRPr="00451010" w:rsidRDefault="00451010" w:rsidP="00451010">
      <w:pPr>
        <w:pStyle w:val="s1"/>
        <w:shd w:val="clear" w:color="auto" w:fill="FFFFFF"/>
        <w:spacing w:before="0" w:beforeAutospacing="0" w:after="250" w:afterAutospacing="0"/>
        <w:ind w:left="720"/>
        <w:rPr>
          <w:sz w:val="18"/>
          <w:szCs w:val="18"/>
        </w:rPr>
      </w:pPr>
    </w:p>
    <w:sectPr w:rsidR="00451010" w:rsidRPr="00451010" w:rsidSect="007B0CE1">
      <w:pgSz w:w="11906" w:h="16838"/>
      <w:pgMar w:top="794" w:right="567" w:bottom="68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2BE"/>
    <w:multiLevelType w:val="multilevel"/>
    <w:tmpl w:val="85B4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4E960F7E"/>
    <w:multiLevelType w:val="hybridMultilevel"/>
    <w:tmpl w:val="000AE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85E71"/>
    <w:multiLevelType w:val="hybridMultilevel"/>
    <w:tmpl w:val="54F0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116"/>
    <w:rsid w:val="0005090F"/>
    <w:rsid w:val="000A636E"/>
    <w:rsid w:val="001247EE"/>
    <w:rsid w:val="00154B83"/>
    <w:rsid w:val="001A13DA"/>
    <w:rsid w:val="001B0261"/>
    <w:rsid w:val="001C31F8"/>
    <w:rsid w:val="00243E66"/>
    <w:rsid w:val="00275FD2"/>
    <w:rsid w:val="002E165D"/>
    <w:rsid w:val="002F593E"/>
    <w:rsid w:val="003074F8"/>
    <w:rsid w:val="00382B37"/>
    <w:rsid w:val="003D4E87"/>
    <w:rsid w:val="003F536B"/>
    <w:rsid w:val="00420961"/>
    <w:rsid w:val="00451010"/>
    <w:rsid w:val="005B0B78"/>
    <w:rsid w:val="005B532C"/>
    <w:rsid w:val="00611EBF"/>
    <w:rsid w:val="00662F3D"/>
    <w:rsid w:val="006E399B"/>
    <w:rsid w:val="00700107"/>
    <w:rsid w:val="00705553"/>
    <w:rsid w:val="00705BAC"/>
    <w:rsid w:val="007B0CE1"/>
    <w:rsid w:val="007D387B"/>
    <w:rsid w:val="00803119"/>
    <w:rsid w:val="008408C2"/>
    <w:rsid w:val="00866A40"/>
    <w:rsid w:val="009E7529"/>
    <w:rsid w:val="00AC15E3"/>
    <w:rsid w:val="00AF7CBC"/>
    <w:rsid w:val="00C252E1"/>
    <w:rsid w:val="00C6447A"/>
    <w:rsid w:val="00C90227"/>
    <w:rsid w:val="00CA390B"/>
    <w:rsid w:val="00CD374C"/>
    <w:rsid w:val="00D0401A"/>
    <w:rsid w:val="00D223E6"/>
    <w:rsid w:val="00D431A1"/>
    <w:rsid w:val="00D62CE9"/>
    <w:rsid w:val="00E60F34"/>
    <w:rsid w:val="00EA2D1A"/>
    <w:rsid w:val="00F83116"/>
    <w:rsid w:val="00FB50C3"/>
    <w:rsid w:val="00FE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AC"/>
  </w:style>
  <w:style w:type="paragraph" w:styleId="1">
    <w:name w:val="heading 1"/>
    <w:basedOn w:val="a"/>
    <w:link w:val="10"/>
    <w:uiPriority w:val="9"/>
    <w:qFormat/>
    <w:rsid w:val="00F8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831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83116"/>
  </w:style>
  <w:style w:type="paragraph" w:styleId="HTML">
    <w:name w:val="HTML Preformatted"/>
    <w:basedOn w:val="a"/>
    <w:link w:val="HTML0"/>
    <w:uiPriority w:val="99"/>
    <w:semiHidden/>
    <w:unhideWhenUsed/>
    <w:rsid w:val="00F83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311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F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0B78"/>
    <w:pPr>
      <w:ind w:left="720"/>
      <w:contextualSpacing/>
    </w:pPr>
  </w:style>
  <w:style w:type="table" w:styleId="a6">
    <w:name w:val="Table Grid"/>
    <w:basedOn w:val="a1"/>
    <w:uiPriority w:val="59"/>
    <w:rsid w:val="0027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3534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3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2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6961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1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2022-11-30T10:12:00Z</cp:lastPrinted>
  <dcterms:created xsi:type="dcterms:W3CDTF">2025-12-23T02:45:00Z</dcterms:created>
  <dcterms:modified xsi:type="dcterms:W3CDTF">2025-12-23T02:45:00Z</dcterms:modified>
</cp:coreProperties>
</file>