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6" w:type="dxa"/>
        <w:tblLook w:val="04A0"/>
      </w:tblPr>
      <w:tblGrid>
        <w:gridCol w:w="660"/>
        <w:gridCol w:w="1020"/>
        <w:gridCol w:w="2180"/>
        <w:gridCol w:w="301"/>
        <w:gridCol w:w="3035"/>
        <w:gridCol w:w="2410"/>
      </w:tblGrid>
      <w:tr w:rsidR="00615482" w:rsidRPr="00615482" w:rsidTr="00615482">
        <w:trPr>
          <w:trHeight w:val="285"/>
        </w:trPr>
        <w:tc>
          <w:tcPr>
            <w:tcW w:w="9606" w:type="dxa"/>
            <w:gridSpan w:val="6"/>
            <w:hideMark/>
          </w:tcPr>
          <w:p w:rsidR="00615482" w:rsidRPr="00615482" w:rsidRDefault="00615482" w:rsidP="0061548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5482">
              <w:rPr>
                <w:rFonts w:ascii="Times New Roman" w:hAnsi="Times New Roman" w:cs="Times New Roman"/>
                <w:b/>
                <w:bCs/>
              </w:rPr>
              <w:t>Предложения о размере цен (тарифов)</w:t>
            </w:r>
          </w:p>
        </w:tc>
      </w:tr>
      <w:tr w:rsidR="00615482" w:rsidRPr="00615482" w:rsidTr="00615482">
        <w:trPr>
          <w:trHeight w:val="285"/>
        </w:trPr>
        <w:tc>
          <w:tcPr>
            <w:tcW w:w="9606" w:type="dxa"/>
            <w:gridSpan w:val="6"/>
            <w:hideMark/>
          </w:tcPr>
          <w:p w:rsidR="00615482" w:rsidRPr="00615482" w:rsidRDefault="00615482" w:rsidP="00615482">
            <w:pPr>
              <w:jc w:val="center"/>
              <w:rPr>
                <w:rFonts w:ascii="Times New Roman" w:hAnsi="Times New Roman" w:cs="Times New Roman"/>
              </w:rPr>
            </w:pPr>
            <w:r w:rsidRPr="00615482">
              <w:rPr>
                <w:rFonts w:ascii="Times New Roman" w:hAnsi="Times New Roman" w:cs="Times New Roman"/>
              </w:rPr>
              <w:t>Открытое акционерное общество "Корпорация ВСМПО-АВИСМА", г</w:t>
            </w:r>
            <w:proofErr w:type="gramStart"/>
            <w:r w:rsidRPr="00615482">
              <w:rPr>
                <w:rFonts w:ascii="Times New Roman" w:hAnsi="Times New Roman" w:cs="Times New Roman"/>
              </w:rPr>
              <w:t>.В</w:t>
            </w:r>
            <w:proofErr w:type="gramEnd"/>
            <w:r w:rsidRPr="00615482">
              <w:rPr>
                <w:rFonts w:ascii="Times New Roman" w:hAnsi="Times New Roman" w:cs="Times New Roman"/>
              </w:rPr>
              <w:t>ерхняя Салда</w:t>
            </w:r>
          </w:p>
        </w:tc>
      </w:tr>
      <w:tr w:rsidR="00615482" w:rsidRPr="00615482" w:rsidTr="00615482">
        <w:trPr>
          <w:trHeight w:val="300"/>
        </w:trPr>
        <w:tc>
          <w:tcPr>
            <w:tcW w:w="660" w:type="dxa"/>
            <w:hideMark/>
          </w:tcPr>
          <w:p w:rsidR="00615482" w:rsidRPr="00615482" w:rsidRDefault="00615482" w:rsidP="006154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hideMark/>
          </w:tcPr>
          <w:p w:rsidR="00615482" w:rsidRPr="00615482" w:rsidRDefault="00615482" w:rsidP="006154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hideMark/>
          </w:tcPr>
          <w:p w:rsidR="00615482" w:rsidRPr="00615482" w:rsidRDefault="00615482" w:rsidP="006154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6" w:type="dxa"/>
            <w:gridSpan w:val="2"/>
            <w:hideMark/>
          </w:tcPr>
          <w:p w:rsidR="00615482" w:rsidRPr="00615482" w:rsidRDefault="00615482" w:rsidP="006154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hideMark/>
          </w:tcPr>
          <w:p w:rsidR="00615482" w:rsidRPr="00615482" w:rsidRDefault="00615482" w:rsidP="006154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5482" w:rsidRPr="00615482" w:rsidTr="00615482">
        <w:trPr>
          <w:trHeight w:val="319"/>
        </w:trPr>
        <w:tc>
          <w:tcPr>
            <w:tcW w:w="660" w:type="dxa"/>
            <w:vMerge w:val="restart"/>
            <w:hideMark/>
          </w:tcPr>
          <w:p w:rsidR="00615482" w:rsidRPr="00615482" w:rsidRDefault="00615482" w:rsidP="00615482">
            <w:pPr>
              <w:jc w:val="center"/>
              <w:rPr>
                <w:rFonts w:ascii="Times New Roman" w:hAnsi="Times New Roman" w:cs="Times New Roman"/>
              </w:rPr>
            </w:pPr>
            <w:r w:rsidRPr="0061548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15482">
              <w:rPr>
                <w:rFonts w:ascii="Times New Roman" w:hAnsi="Times New Roman" w:cs="Times New Roman"/>
              </w:rPr>
              <w:t>п</w:t>
            </w:r>
            <w:proofErr w:type="gramEnd"/>
            <w:r w:rsidRPr="0061548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020" w:type="dxa"/>
            <w:vMerge w:val="restart"/>
            <w:hideMark/>
          </w:tcPr>
          <w:p w:rsidR="00615482" w:rsidRPr="00615482" w:rsidRDefault="00615482" w:rsidP="00615482">
            <w:pPr>
              <w:jc w:val="center"/>
              <w:rPr>
                <w:rFonts w:ascii="Times New Roman" w:hAnsi="Times New Roman" w:cs="Times New Roman"/>
              </w:rPr>
            </w:pPr>
            <w:r w:rsidRPr="0061548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516" w:type="dxa"/>
            <w:gridSpan w:val="3"/>
            <w:hideMark/>
          </w:tcPr>
          <w:p w:rsidR="00615482" w:rsidRPr="00615482" w:rsidRDefault="00615482" w:rsidP="006154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5482">
              <w:rPr>
                <w:rFonts w:ascii="Times New Roman" w:hAnsi="Times New Roman" w:cs="Times New Roman"/>
              </w:rPr>
              <w:t>Двухставочный</w:t>
            </w:r>
            <w:proofErr w:type="spellEnd"/>
            <w:r w:rsidRPr="00615482">
              <w:rPr>
                <w:rFonts w:ascii="Times New Roman" w:hAnsi="Times New Roman" w:cs="Times New Roman"/>
              </w:rPr>
              <w:t xml:space="preserve"> тариф (без НДС)</w:t>
            </w:r>
          </w:p>
        </w:tc>
        <w:tc>
          <w:tcPr>
            <w:tcW w:w="2410" w:type="dxa"/>
            <w:vMerge w:val="restart"/>
            <w:hideMark/>
          </w:tcPr>
          <w:p w:rsidR="00615482" w:rsidRPr="00615482" w:rsidRDefault="00615482" w:rsidP="00615482">
            <w:pPr>
              <w:jc w:val="center"/>
              <w:rPr>
                <w:rFonts w:ascii="Times New Roman" w:hAnsi="Times New Roman" w:cs="Times New Roman"/>
              </w:rPr>
            </w:pPr>
            <w:r w:rsidRPr="00615482">
              <w:rPr>
                <w:rFonts w:ascii="Times New Roman" w:hAnsi="Times New Roman" w:cs="Times New Roman"/>
              </w:rPr>
              <w:t>Одноставочный тариф (без НДС)</w:t>
            </w:r>
          </w:p>
        </w:tc>
      </w:tr>
      <w:tr w:rsidR="00615482" w:rsidRPr="00615482" w:rsidTr="00615482">
        <w:trPr>
          <w:trHeight w:val="675"/>
        </w:trPr>
        <w:tc>
          <w:tcPr>
            <w:tcW w:w="660" w:type="dxa"/>
            <w:vMerge/>
            <w:hideMark/>
          </w:tcPr>
          <w:p w:rsidR="00615482" w:rsidRPr="00615482" w:rsidRDefault="00615482" w:rsidP="006154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hideMark/>
          </w:tcPr>
          <w:p w:rsidR="00615482" w:rsidRPr="00615482" w:rsidRDefault="00615482" w:rsidP="006154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gridSpan w:val="2"/>
            <w:hideMark/>
          </w:tcPr>
          <w:p w:rsidR="00615482" w:rsidRPr="00615482" w:rsidRDefault="00615482" w:rsidP="00615482">
            <w:pPr>
              <w:jc w:val="center"/>
              <w:rPr>
                <w:rFonts w:ascii="Times New Roman" w:hAnsi="Times New Roman" w:cs="Times New Roman"/>
              </w:rPr>
            </w:pPr>
            <w:r w:rsidRPr="00615482">
              <w:rPr>
                <w:rFonts w:ascii="Times New Roman" w:hAnsi="Times New Roman" w:cs="Times New Roman"/>
              </w:rPr>
              <w:t>ставка за содержание электрических сетей</w:t>
            </w:r>
          </w:p>
        </w:tc>
        <w:tc>
          <w:tcPr>
            <w:tcW w:w="3035" w:type="dxa"/>
            <w:hideMark/>
          </w:tcPr>
          <w:p w:rsidR="00615482" w:rsidRPr="00615482" w:rsidRDefault="00615482" w:rsidP="00615482">
            <w:pPr>
              <w:jc w:val="center"/>
              <w:rPr>
                <w:rFonts w:ascii="Times New Roman" w:hAnsi="Times New Roman" w:cs="Times New Roman"/>
              </w:rPr>
            </w:pPr>
            <w:r w:rsidRPr="00615482">
              <w:rPr>
                <w:rFonts w:ascii="Times New Roman" w:hAnsi="Times New Roman" w:cs="Times New Roman"/>
              </w:rPr>
              <w:t>ставка на оплату технологического расхода (потерь)</w:t>
            </w:r>
          </w:p>
        </w:tc>
        <w:tc>
          <w:tcPr>
            <w:tcW w:w="2410" w:type="dxa"/>
            <w:vMerge/>
            <w:hideMark/>
          </w:tcPr>
          <w:p w:rsidR="00615482" w:rsidRPr="00615482" w:rsidRDefault="00615482" w:rsidP="006154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5482" w:rsidRPr="00615482" w:rsidTr="00615482">
        <w:trPr>
          <w:trHeight w:val="319"/>
        </w:trPr>
        <w:tc>
          <w:tcPr>
            <w:tcW w:w="660" w:type="dxa"/>
            <w:vMerge/>
            <w:hideMark/>
          </w:tcPr>
          <w:p w:rsidR="00615482" w:rsidRPr="00615482" w:rsidRDefault="00615482" w:rsidP="006154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hideMark/>
          </w:tcPr>
          <w:p w:rsidR="00615482" w:rsidRPr="00615482" w:rsidRDefault="00615482" w:rsidP="006154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gridSpan w:val="2"/>
            <w:hideMark/>
          </w:tcPr>
          <w:p w:rsidR="00615482" w:rsidRPr="00615482" w:rsidRDefault="00615482" w:rsidP="00615482">
            <w:pPr>
              <w:jc w:val="center"/>
              <w:rPr>
                <w:rFonts w:ascii="Times New Roman" w:hAnsi="Times New Roman" w:cs="Times New Roman"/>
              </w:rPr>
            </w:pPr>
            <w:r w:rsidRPr="00615482">
              <w:rPr>
                <w:rFonts w:ascii="Times New Roman" w:hAnsi="Times New Roman" w:cs="Times New Roman"/>
              </w:rPr>
              <w:t>руб./МВт·мес.</w:t>
            </w:r>
          </w:p>
        </w:tc>
        <w:tc>
          <w:tcPr>
            <w:tcW w:w="3035" w:type="dxa"/>
            <w:hideMark/>
          </w:tcPr>
          <w:p w:rsidR="00615482" w:rsidRPr="00615482" w:rsidRDefault="00615482" w:rsidP="00615482">
            <w:pPr>
              <w:jc w:val="center"/>
              <w:rPr>
                <w:rFonts w:ascii="Times New Roman" w:hAnsi="Times New Roman" w:cs="Times New Roman"/>
              </w:rPr>
            </w:pPr>
            <w:r w:rsidRPr="00615482">
              <w:rPr>
                <w:rFonts w:ascii="Times New Roman" w:hAnsi="Times New Roman" w:cs="Times New Roman"/>
              </w:rPr>
              <w:t>руб./МВт·ч</w:t>
            </w:r>
          </w:p>
        </w:tc>
        <w:tc>
          <w:tcPr>
            <w:tcW w:w="2410" w:type="dxa"/>
            <w:hideMark/>
          </w:tcPr>
          <w:p w:rsidR="00615482" w:rsidRPr="00615482" w:rsidRDefault="00615482" w:rsidP="00615482">
            <w:pPr>
              <w:jc w:val="center"/>
              <w:rPr>
                <w:rFonts w:ascii="Times New Roman" w:hAnsi="Times New Roman" w:cs="Times New Roman"/>
              </w:rPr>
            </w:pPr>
            <w:r w:rsidRPr="00615482">
              <w:rPr>
                <w:rFonts w:ascii="Times New Roman" w:hAnsi="Times New Roman" w:cs="Times New Roman"/>
              </w:rPr>
              <w:t>руб./МВт·ч</w:t>
            </w:r>
          </w:p>
        </w:tc>
      </w:tr>
      <w:tr w:rsidR="00615482" w:rsidRPr="00615482" w:rsidTr="00615482">
        <w:trPr>
          <w:trHeight w:val="300"/>
        </w:trPr>
        <w:tc>
          <w:tcPr>
            <w:tcW w:w="660" w:type="dxa"/>
            <w:hideMark/>
          </w:tcPr>
          <w:p w:rsidR="00615482" w:rsidRPr="00615482" w:rsidRDefault="00615482" w:rsidP="00615482">
            <w:pPr>
              <w:jc w:val="center"/>
              <w:rPr>
                <w:rFonts w:ascii="Times New Roman" w:hAnsi="Times New Roman" w:cs="Times New Roman"/>
              </w:rPr>
            </w:pPr>
            <w:r w:rsidRPr="006154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hideMark/>
          </w:tcPr>
          <w:p w:rsidR="00615482" w:rsidRPr="00615482" w:rsidRDefault="00615482" w:rsidP="00615482">
            <w:pPr>
              <w:jc w:val="center"/>
              <w:rPr>
                <w:rFonts w:ascii="Times New Roman" w:hAnsi="Times New Roman" w:cs="Times New Roman"/>
              </w:rPr>
            </w:pPr>
            <w:r w:rsidRPr="006154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1" w:type="dxa"/>
            <w:gridSpan w:val="2"/>
            <w:hideMark/>
          </w:tcPr>
          <w:p w:rsidR="00615482" w:rsidRPr="00615482" w:rsidRDefault="00615482" w:rsidP="00615482">
            <w:pPr>
              <w:jc w:val="center"/>
              <w:rPr>
                <w:rFonts w:ascii="Times New Roman" w:hAnsi="Times New Roman" w:cs="Times New Roman"/>
              </w:rPr>
            </w:pPr>
            <w:r w:rsidRPr="006154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35" w:type="dxa"/>
            <w:hideMark/>
          </w:tcPr>
          <w:p w:rsidR="00615482" w:rsidRPr="00615482" w:rsidRDefault="00615482" w:rsidP="00615482">
            <w:pPr>
              <w:jc w:val="center"/>
              <w:rPr>
                <w:rFonts w:ascii="Times New Roman" w:hAnsi="Times New Roman" w:cs="Times New Roman"/>
              </w:rPr>
            </w:pPr>
            <w:r w:rsidRPr="006154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hideMark/>
          </w:tcPr>
          <w:p w:rsidR="00615482" w:rsidRPr="00615482" w:rsidRDefault="00615482" w:rsidP="00615482">
            <w:pPr>
              <w:jc w:val="center"/>
              <w:rPr>
                <w:rFonts w:ascii="Times New Roman" w:hAnsi="Times New Roman" w:cs="Times New Roman"/>
              </w:rPr>
            </w:pPr>
            <w:r w:rsidRPr="00615482">
              <w:rPr>
                <w:rFonts w:ascii="Times New Roman" w:hAnsi="Times New Roman" w:cs="Times New Roman"/>
              </w:rPr>
              <w:t>5</w:t>
            </w:r>
          </w:p>
        </w:tc>
      </w:tr>
      <w:tr w:rsidR="00615482" w:rsidRPr="00615482" w:rsidTr="00615482">
        <w:trPr>
          <w:trHeight w:val="300"/>
        </w:trPr>
        <w:tc>
          <w:tcPr>
            <w:tcW w:w="660" w:type="dxa"/>
            <w:hideMark/>
          </w:tcPr>
          <w:p w:rsidR="00615482" w:rsidRPr="00615482" w:rsidRDefault="00615482" w:rsidP="00615482">
            <w:pPr>
              <w:jc w:val="center"/>
              <w:rPr>
                <w:rFonts w:ascii="Times New Roman" w:hAnsi="Times New Roman" w:cs="Times New Roman"/>
              </w:rPr>
            </w:pPr>
            <w:r w:rsidRPr="006154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hideMark/>
          </w:tcPr>
          <w:p w:rsidR="00615482" w:rsidRPr="00615482" w:rsidRDefault="00615482" w:rsidP="00615482">
            <w:pPr>
              <w:jc w:val="center"/>
              <w:rPr>
                <w:rFonts w:ascii="Times New Roman" w:hAnsi="Times New Roman" w:cs="Times New Roman"/>
              </w:rPr>
            </w:pPr>
            <w:r w:rsidRPr="00615482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481" w:type="dxa"/>
            <w:gridSpan w:val="2"/>
            <w:hideMark/>
          </w:tcPr>
          <w:p w:rsidR="00615482" w:rsidRPr="00615482" w:rsidRDefault="00615482" w:rsidP="00615482">
            <w:pPr>
              <w:jc w:val="center"/>
              <w:rPr>
                <w:rFonts w:ascii="Times New Roman" w:hAnsi="Times New Roman" w:cs="Times New Roman"/>
              </w:rPr>
            </w:pPr>
            <w:r w:rsidRPr="00615482">
              <w:rPr>
                <w:rFonts w:ascii="Times New Roman" w:hAnsi="Times New Roman" w:cs="Times New Roman"/>
              </w:rPr>
              <w:t>63 060,00</w:t>
            </w:r>
          </w:p>
        </w:tc>
        <w:tc>
          <w:tcPr>
            <w:tcW w:w="3035" w:type="dxa"/>
            <w:hideMark/>
          </w:tcPr>
          <w:p w:rsidR="00615482" w:rsidRPr="00615482" w:rsidRDefault="00615482" w:rsidP="00615482">
            <w:pPr>
              <w:jc w:val="center"/>
              <w:rPr>
                <w:rFonts w:ascii="Times New Roman" w:hAnsi="Times New Roman" w:cs="Times New Roman"/>
              </w:rPr>
            </w:pPr>
            <w:r w:rsidRPr="00615482">
              <w:rPr>
                <w:rFonts w:ascii="Times New Roman" w:hAnsi="Times New Roman" w:cs="Times New Roman"/>
              </w:rPr>
              <w:t>82,00</w:t>
            </w:r>
          </w:p>
        </w:tc>
        <w:tc>
          <w:tcPr>
            <w:tcW w:w="2410" w:type="dxa"/>
            <w:hideMark/>
          </w:tcPr>
          <w:p w:rsidR="00615482" w:rsidRPr="00615482" w:rsidRDefault="00615482" w:rsidP="00615482">
            <w:pPr>
              <w:jc w:val="center"/>
              <w:rPr>
                <w:rFonts w:ascii="Times New Roman" w:hAnsi="Times New Roman" w:cs="Times New Roman"/>
              </w:rPr>
            </w:pPr>
            <w:r w:rsidRPr="00615482">
              <w:rPr>
                <w:rFonts w:ascii="Times New Roman" w:hAnsi="Times New Roman" w:cs="Times New Roman"/>
              </w:rPr>
              <w:t>197,00</w:t>
            </w:r>
          </w:p>
        </w:tc>
      </w:tr>
      <w:tr w:rsidR="00615482" w:rsidRPr="00615482" w:rsidTr="00615482">
        <w:trPr>
          <w:trHeight w:val="300"/>
        </w:trPr>
        <w:tc>
          <w:tcPr>
            <w:tcW w:w="660" w:type="dxa"/>
            <w:hideMark/>
          </w:tcPr>
          <w:p w:rsidR="00615482" w:rsidRPr="00615482" w:rsidRDefault="00615482" w:rsidP="00615482">
            <w:pPr>
              <w:jc w:val="center"/>
              <w:rPr>
                <w:rFonts w:ascii="Times New Roman" w:hAnsi="Times New Roman" w:cs="Times New Roman"/>
              </w:rPr>
            </w:pPr>
            <w:r w:rsidRPr="006154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  <w:hideMark/>
          </w:tcPr>
          <w:p w:rsidR="00615482" w:rsidRPr="00615482" w:rsidRDefault="00615482" w:rsidP="00615482">
            <w:pPr>
              <w:jc w:val="center"/>
              <w:rPr>
                <w:rFonts w:ascii="Times New Roman" w:hAnsi="Times New Roman" w:cs="Times New Roman"/>
              </w:rPr>
            </w:pPr>
            <w:r w:rsidRPr="0061548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481" w:type="dxa"/>
            <w:gridSpan w:val="2"/>
            <w:hideMark/>
          </w:tcPr>
          <w:p w:rsidR="00615482" w:rsidRPr="00615482" w:rsidRDefault="00615482" w:rsidP="00615482">
            <w:pPr>
              <w:jc w:val="center"/>
              <w:rPr>
                <w:rFonts w:ascii="Times New Roman" w:hAnsi="Times New Roman" w:cs="Times New Roman"/>
              </w:rPr>
            </w:pPr>
            <w:r w:rsidRPr="00615482">
              <w:rPr>
                <w:rFonts w:ascii="Times New Roman" w:hAnsi="Times New Roman" w:cs="Times New Roman"/>
              </w:rPr>
              <w:t>65 110,00</w:t>
            </w:r>
          </w:p>
        </w:tc>
        <w:tc>
          <w:tcPr>
            <w:tcW w:w="3035" w:type="dxa"/>
            <w:hideMark/>
          </w:tcPr>
          <w:p w:rsidR="00615482" w:rsidRPr="00615482" w:rsidRDefault="00615482" w:rsidP="00615482">
            <w:pPr>
              <w:jc w:val="center"/>
              <w:rPr>
                <w:rFonts w:ascii="Times New Roman" w:hAnsi="Times New Roman" w:cs="Times New Roman"/>
              </w:rPr>
            </w:pPr>
            <w:r w:rsidRPr="00615482">
              <w:rPr>
                <w:rFonts w:ascii="Times New Roman" w:hAnsi="Times New Roman" w:cs="Times New Roman"/>
              </w:rPr>
              <w:t>87,00</w:t>
            </w:r>
          </w:p>
        </w:tc>
        <w:tc>
          <w:tcPr>
            <w:tcW w:w="2410" w:type="dxa"/>
            <w:hideMark/>
          </w:tcPr>
          <w:p w:rsidR="00615482" w:rsidRPr="00615482" w:rsidRDefault="00615482" w:rsidP="00615482">
            <w:pPr>
              <w:jc w:val="center"/>
              <w:rPr>
                <w:rFonts w:ascii="Times New Roman" w:hAnsi="Times New Roman" w:cs="Times New Roman"/>
              </w:rPr>
            </w:pPr>
            <w:r w:rsidRPr="00615482">
              <w:rPr>
                <w:rFonts w:ascii="Times New Roman" w:hAnsi="Times New Roman" w:cs="Times New Roman"/>
              </w:rPr>
              <w:t>205,00</w:t>
            </w:r>
          </w:p>
        </w:tc>
      </w:tr>
      <w:tr w:rsidR="00615482" w:rsidRPr="00615482" w:rsidTr="00615482">
        <w:trPr>
          <w:trHeight w:val="300"/>
        </w:trPr>
        <w:tc>
          <w:tcPr>
            <w:tcW w:w="660" w:type="dxa"/>
            <w:hideMark/>
          </w:tcPr>
          <w:p w:rsidR="00615482" w:rsidRPr="00615482" w:rsidRDefault="00615482" w:rsidP="00615482">
            <w:pPr>
              <w:jc w:val="center"/>
              <w:rPr>
                <w:rFonts w:ascii="Times New Roman" w:hAnsi="Times New Roman" w:cs="Times New Roman"/>
              </w:rPr>
            </w:pPr>
            <w:r w:rsidRPr="006154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0" w:type="dxa"/>
            <w:hideMark/>
          </w:tcPr>
          <w:p w:rsidR="00615482" w:rsidRPr="00615482" w:rsidRDefault="00615482" w:rsidP="00615482">
            <w:pPr>
              <w:jc w:val="center"/>
              <w:rPr>
                <w:rFonts w:ascii="Times New Roman" w:hAnsi="Times New Roman" w:cs="Times New Roman"/>
              </w:rPr>
            </w:pPr>
            <w:r w:rsidRPr="0061548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481" w:type="dxa"/>
            <w:gridSpan w:val="2"/>
            <w:hideMark/>
          </w:tcPr>
          <w:p w:rsidR="00615482" w:rsidRPr="00615482" w:rsidRDefault="00615482" w:rsidP="00615482">
            <w:pPr>
              <w:jc w:val="center"/>
              <w:rPr>
                <w:rFonts w:ascii="Times New Roman" w:hAnsi="Times New Roman" w:cs="Times New Roman"/>
              </w:rPr>
            </w:pPr>
            <w:r w:rsidRPr="00615482">
              <w:rPr>
                <w:rFonts w:ascii="Times New Roman" w:hAnsi="Times New Roman" w:cs="Times New Roman"/>
              </w:rPr>
              <w:t>67 250,00</w:t>
            </w:r>
          </w:p>
        </w:tc>
        <w:tc>
          <w:tcPr>
            <w:tcW w:w="3035" w:type="dxa"/>
            <w:hideMark/>
          </w:tcPr>
          <w:p w:rsidR="00615482" w:rsidRPr="00615482" w:rsidRDefault="00615482" w:rsidP="00615482">
            <w:pPr>
              <w:jc w:val="center"/>
              <w:rPr>
                <w:rFonts w:ascii="Times New Roman" w:hAnsi="Times New Roman" w:cs="Times New Roman"/>
              </w:rPr>
            </w:pPr>
            <w:r w:rsidRPr="00615482">
              <w:rPr>
                <w:rFonts w:ascii="Times New Roman" w:hAnsi="Times New Roman" w:cs="Times New Roman"/>
              </w:rPr>
              <w:t>93,00</w:t>
            </w:r>
          </w:p>
        </w:tc>
        <w:tc>
          <w:tcPr>
            <w:tcW w:w="2410" w:type="dxa"/>
            <w:hideMark/>
          </w:tcPr>
          <w:p w:rsidR="00615482" w:rsidRPr="00615482" w:rsidRDefault="00615482" w:rsidP="00615482">
            <w:pPr>
              <w:jc w:val="center"/>
              <w:rPr>
                <w:rFonts w:ascii="Times New Roman" w:hAnsi="Times New Roman" w:cs="Times New Roman"/>
              </w:rPr>
            </w:pPr>
            <w:r w:rsidRPr="00615482">
              <w:rPr>
                <w:rFonts w:ascii="Times New Roman" w:hAnsi="Times New Roman" w:cs="Times New Roman"/>
              </w:rPr>
              <w:t>215,00</w:t>
            </w:r>
          </w:p>
        </w:tc>
      </w:tr>
      <w:tr w:rsidR="00615482" w:rsidRPr="00615482" w:rsidTr="00615482">
        <w:trPr>
          <w:trHeight w:val="300"/>
        </w:trPr>
        <w:tc>
          <w:tcPr>
            <w:tcW w:w="660" w:type="dxa"/>
            <w:hideMark/>
          </w:tcPr>
          <w:p w:rsidR="00615482" w:rsidRPr="00615482" w:rsidRDefault="00615482" w:rsidP="00615482">
            <w:pPr>
              <w:jc w:val="center"/>
              <w:rPr>
                <w:rFonts w:ascii="Times New Roman" w:hAnsi="Times New Roman" w:cs="Times New Roman"/>
              </w:rPr>
            </w:pPr>
            <w:r w:rsidRPr="006154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0" w:type="dxa"/>
            <w:hideMark/>
          </w:tcPr>
          <w:p w:rsidR="00615482" w:rsidRPr="00615482" w:rsidRDefault="00615482" w:rsidP="00615482">
            <w:pPr>
              <w:jc w:val="center"/>
              <w:rPr>
                <w:rFonts w:ascii="Times New Roman" w:hAnsi="Times New Roman" w:cs="Times New Roman"/>
              </w:rPr>
            </w:pPr>
            <w:r w:rsidRPr="0061548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481" w:type="dxa"/>
            <w:gridSpan w:val="2"/>
            <w:hideMark/>
          </w:tcPr>
          <w:p w:rsidR="00615482" w:rsidRPr="00615482" w:rsidRDefault="00615482" w:rsidP="00615482">
            <w:pPr>
              <w:jc w:val="center"/>
              <w:rPr>
                <w:rFonts w:ascii="Times New Roman" w:hAnsi="Times New Roman" w:cs="Times New Roman"/>
              </w:rPr>
            </w:pPr>
            <w:r w:rsidRPr="00615482">
              <w:rPr>
                <w:rFonts w:ascii="Times New Roman" w:hAnsi="Times New Roman" w:cs="Times New Roman"/>
              </w:rPr>
              <w:t>69 500,00</w:t>
            </w:r>
          </w:p>
        </w:tc>
        <w:tc>
          <w:tcPr>
            <w:tcW w:w="3035" w:type="dxa"/>
            <w:hideMark/>
          </w:tcPr>
          <w:p w:rsidR="00615482" w:rsidRPr="00615482" w:rsidRDefault="00615482" w:rsidP="00615482">
            <w:pPr>
              <w:jc w:val="center"/>
              <w:rPr>
                <w:rFonts w:ascii="Times New Roman" w:hAnsi="Times New Roman" w:cs="Times New Roman"/>
              </w:rPr>
            </w:pPr>
            <w:r w:rsidRPr="00615482">
              <w:rPr>
                <w:rFonts w:ascii="Times New Roman" w:hAnsi="Times New Roman" w:cs="Times New Roman"/>
              </w:rPr>
              <w:t>99,00</w:t>
            </w:r>
          </w:p>
        </w:tc>
        <w:tc>
          <w:tcPr>
            <w:tcW w:w="2410" w:type="dxa"/>
            <w:hideMark/>
          </w:tcPr>
          <w:p w:rsidR="00615482" w:rsidRPr="00615482" w:rsidRDefault="00615482" w:rsidP="00615482">
            <w:pPr>
              <w:jc w:val="center"/>
              <w:rPr>
                <w:rFonts w:ascii="Times New Roman" w:hAnsi="Times New Roman" w:cs="Times New Roman"/>
              </w:rPr>
            </w:pPr>
            <w:r w:rsidRPr="00615482">
              <w:rPr>
                <w:rFonts w:ascii="Times New Roman" w:hAnsi="Times New Roman" w:cs="Times New Roman"/>
              </w:rPr>
              <w:t>225,00</w:t>
            </w:r>
          </w:p>
        </w:tc>
      </w:tr>
      <w:tr w:rsidR="00615482" w:rsidRPr="00615482" w:rsidTr="00615482">
        <w:trPr>
          <w:trHeight w:val="390"/>
        </w:trPr>
        <w:tc>
          <w:tcPr>
            <w:tcW w:w="660" w:type="dxa"/>
            <w:hideMark/>
          </w:tcPr>
          <w:p w:rsidR="00615482" w:rsidRPr="00615482" w:rsidRDefault="00615482" w:rsidP="00615482">
            <w:pPr>
              <w:jc w:val="center"/>
              <w:rPr>
                <w:rFonts w:ascii="Times New Roman" w:hAnsi="Times New Roman" w:cs="Times New Roman"/>
              </w:rPr>
            </w:pPr>
            <w:r w:rsidRPr="006154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0" w:type="dxa"/>
            <w:hideMark/>
          </w:tcPr>
          <w:p w:rsidR="00615482" w:rsidRPr="00615482" w:rsidRDefault="00615482" w:rsidP="00615482">
            <w:pPr>
              <w:jc w:val="center"/>
              <w:rPr>
                <w:rFonts w:ascii="Times New Roman" w:hAnsi="Times New Roman" w:cs="Times New Roman"/>
              </w:rPr>
            </w:pPr>
            <w:r w:rsidRPr="0061548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481" w:type="dxa"/>
            <w:gridSpan w:val="2"/>
            <w:hideMark/>
          </w:tcPr>
          <w:p w:rsidR="00615482" w:rsidRPr="00615482" w:rsidRDefault="00615482" w:rsidP="00615482">
            <w:pPr>
              <w:jc w:val="center"/>
              <w:rPr>
                <w:rFonts w:ascii="Times New Roman" w:hAnsi="Times New Roman" w:cs="Times New Roman"/>
              </w:rPr>
            </w:pPr>
            <w:r w:rsidRPr="00615482">
              <w:rPr>
                <w:rFonts w:ascii="Times New Roman" w:hAnsi="Times New Roman" w:cs="Times New Roman"/>
              </w:rPr>
              <w:t>71 860,00</w:t>
            </w:r>
          </w:p>
        </w:tc>
        <w:tc>
          <w:tcPr>
            <w:tcW w:w="3035" w:type="dxa"/>
            <w:hideMark/>
          </w:tcPr>
          <w:p w:rsidR="00615482" w:rsidRPr="00615482" w:rsidRDefault="00615482" w:rsidP="00615482">
            <w:pPr>
              <w:jc w:val="center"/>
              <w:rPr>
                <w:rFonts w:ascii="Times New Roman" w:hAnsi="Times New Roman" w:cs="Times New Roman"/>
              </w:rPr>
            </w:pPr>
            <w:r w:rsidRPr="00615482">
              <w:rPr>
                <w:rFonts w:ascii="Times New Roman" w:hAnsi="Times New Roman" w:cs="Times New Roman"/>
              </w:rPr>
              <w:t>101,50</w:t>
            </w:r>
          </w:p>
        </w:tc>
        <w:tc>
          <w:tcPr>
            <w:tcW w:w="2410" w:type="dxa"/>
            <w:hideMark/>
          </w:tcPr>
          <w:p w:rsidR="00615482" w:rsidRPr="00615482" w:rsidRDefault="00615482" w:rsidP="00615482">
            <w:pPr>
              <w:jc w:val="center"/>
              <w:rPr>
                <w:rFonts w:ascii="Times New Roman" w:hAnsi="Times New Roman" w:cs="Times New Roman"/>
              </w:rPr>
            </w:pPr>
            <w:r w:rsidRPr="00615482">
              <w:rPr>
                <w:rFonts w:ascii="Times New Roman" w:hAnsi="Times New Roman" w:cs="Times New Roman"/>
              </w:rPr>
              <w:t>235,00</w:t>
            </w:r>
          </w:p>
        </w:tc>
      </w:tr>
    </w:tbl>
    <w:p w:rsidR="00615482" w:rsidRPr="00615482" w:rsidRDefault="00615482" w:rsidP="0066212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15482" w:rsidRPr="00615482" w:rsidSect="005D7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A70"/>
    <w:rsid w:val="005D70AE"/>
    <w:rsid w:val="00615482"/>
    <w:rsid w:val="0066212D"/>
    <w:rsid w:val="00E76908"/>
    <w:rsid w:val="00E9467B"/>
    <w:rsid w:val="00F31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Lev B. Lapenkov</cp:lastModifiedBy>
  <cp:revision>2</cp:revision>
  <dcterms:created xsi:type="dcterms:W3CDTF">2015-02-10T10:24:00Z</dcterms:created>
  <dcterms:modified xsi:type="dcterms:W3CDTF">2015-02-10T10:24:00Z</dcterms:modified>
</cp:coreProperties>
</file>